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"/>
        <w:rPr>
          <w:rFonts w:ascii="Times New Roman"/>
          <w:b w:val="0"/>
          <w:sz w:val="10"/>
        </w:rPr>
      </w:pPr>
    </w:p>
    <w:p>
      <w:pPr>
        <w:pStyle w:val="2"/>
        <w:spacing w:after="17" w:line="644" w:lineRule="exact"/>
        <w:ind w:right="-270" w:rightChars="0"/>
        <w:jc w:val="center"/>
        <w:rPr>
          <w:rFonts w:hint="eastAsia" w:ascii="华光中长宋_CNKI" w:hAnsi="华光中长宋_CNKI" w:eastAsia="华光中长宋_CNKI" w:cs="华光中长宋_CNKI"/>
          <w:sz w:val="36"/>
          <w:szCs w:val="36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 w:ascii="华光中长宋_CNKI" w:hAnsi="华光中长宋_CNKI" w:eastAsia="华光中长宋_CNKI" w:cs="华光中长宋_CNKI"/>
          <w:sz w:val="36"/>
          <w:szCs w:val="36"/>
          <w:lang w:eastAsia="zh-CN"/>
        </w:rPr>
        <w:t>国史学会</w:t>
      </w:r>
      <w:r>
        <w:rPr>
          <w:rFonts w:hint="eastAsia" w:ascii="华光中长宋_CNKI" w:hAnsi="华光中长宋_CNKI" w:eastAsia="华光中长宋_CNKI" w:cs="华光中长宋_CNKI"/>
          <w:sz w:val="36"/>
          <w:szCs w:val="36"/>
        </w:rPr>
        <w:t>团体会员</w:t>
      </w:r>
      <w:r>
        <w:rPr>
          <w:rFonts w:hint="eastAsia" w:ascii="华光中长宋_CNKI" w:hAnsi="华光中长宋_CNKI" w:eastAsia="华光中长宋_CNKI" w:cs="华光中长宋_CNKI"/>
          <w:sz w:val="36"/>
          <w:szCs w:val="36"/>
          <w:lang w:eastAsia="zh-CN"/>
        </w:rPr>
        <w:t>申请书</w:t>
      </w:r>
    </w:p>
    <w:p>
      <w:pPr>
        <w:spacing w:after="0"/>
        <w:rPr>
          <w:rFonts w:hint="eastAsia" w:ascii="华光中长宋_CNKI" w:hAnsi="华光中长宋_CNKI" w:eastAsia="华光中长宋_CNKI" w:cs="华光中长宋_CNKI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7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>
            <w:pPr>
              <w:spacing w:after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7565" w:type="dxa"/>
          </w:tcPr>
          <w:p>
            <w:pPr>
              <w:spacing w:after="0"/>
              <w:rPr>
                <w:sz w:val="24"/>
                <w:vertAlign w:val="baseline"/>
              </w:rPr>
            </w:pPr>
          </w:p>
          <w:p>
            <w:pPr>
              <w:spacing w:after="0"/>
              <w:rPr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>
            <w:pPr>
              <w:spacing w:after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单位地址</w:t>
            </w:r>
          </w:p>
        </w:tc>
        <w:tc>
          <w:tcPr>
            <w:tcW w:w="7565" w:type="dxa"/>
          </w:tcPr>
          <w:p>
            <w:pPr>
              <w:spacing w:after="0"/>
              <w:rPr>
                <w:sz w:val="24"/>
                <w:vertAlign w:val="baseline"/>
              </w:rPr>
            </w:pPr>
          </w:p>
          <w:p>
            <w:pPr>
              <w:spacing w:after="0"/>
              <w:rPr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>
            <w:pPr>
              <w:spacing w:after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单位简介及主要负责人简历</w:t>
            </w:r>
            <w:bookmarkStart w:id="0" w:name="_GoBack"/>
            <w:bookmarkEnd w:id="0"/>
          </w:p>
        </w:tc>
        <w:tc>
          <w:tcPr>
            <w:tcW w:w="7565" w:type="dxa"/>
          </w:tcPr>
          <w:p>
            <w:pPr>
              <w:spacing w:after="0"/>
              <w:rPr>
                <w:sz w:val="24"/>
                <w:vertAlign w:val="baseline"/>
              </w:rPr>
            </w:pPr>
          </w:p>
          <w:p>
            <w:pPr>
              <w:spacing w:after="0"/>
              <w:rPr>
                <w:sz w:val="24"/>
                <w:vertAlign w:val="baseline"/>
              </w:rPr>
            </w:pPr>
          </w:p>
          <w:p>
            <w:pPr>
              <w:spacing w:after="0"/>
              <w:rPr>
                <w:sz w:val="24"/>
                <w:vertAlign w:val="baseline"/>
              </w:rPr>
            </w:pPr>
          </w:p>
          <w:p>
            <w:pPr>
              <w:spacing w:after="0"/>
              <w:rPr>
                <w:sz w:val="24"/>
                <w:vertAlign w:val="baseline"/>
              </w:rPr>
            </w:pPr>
          </w:p>
          <w:p>
            <w:pPr>
              <w:spacing w:after="0"/>
              <w:rPr>
                <w:sz w:val="24"/>
                <w:vertAlign w:val="baseline"/>
              </w:rPr>
            </w:pPr>
          </w:p>
          <w:p>
            <w:pPr>
              <w:spacing w:after="0"/>
              <w:rPr>
                <w:sz w:val="24"/>
                <w:vertAlign w:val="baseline"/>
              </w:rPr>
            </w:pPr>
          </w:p>
          <w:p>
            <w:pPr>
              <w:spacing w:after="0"/>
              <w:rPr>
                <w:sz w:val="24"/>
                <w:vertAlign w:val="baseline"/>
              </w:rPr>
            </w:pPr>
          </w:p>
          <w:p>
            <w:pPr>
              <w:spacing w:after="0"/>
              <w:rPr>
                <w:sz w:val="24"/>
                <w:vertAlign w:val="baseline"/>
              </w:rPr>
            </w:pPr>
          </w:p>
          <w:p>
            <w:pPr>
              <w:spacing w:after="0"/>
              <w:rPr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>
            <w:pPr>
              <w:spacing w:after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入</w:t>
            </w:r>
          </w:p>
          <w:p>
            <w:pPr>
              <w:spacing w:after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会</w:t>
            </w:r>
          </w:p>
          <w:p>
            <w:pPr>
              <w:spacing w:after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理</w:t>
            </w:r>
          </w:p>
          <w:p>
            <w:pPr>
              <w:spacing w:after="0"/>
              <w:jc w:val="center"/>
              <w:rPr>
                <w:rFonts w:hint="eastAsia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由</w:t>
            </w:r>
          </w:p>
        </w:tc>
        <w:tc>
          <w:tcPr>
            <w:tcW w:w="7565" w:type="dxa"/>
            <w:vAlign w:val="center"/>
          </w:tcPr>
          <w:p>
            <w:pPr>
              <w:spacing w:after="0"/>
              <w:jc w:val="center"/>
              <w:rPr>
                <w:sz w:val="24"/>
                <w:vertAlign w:val="baseline"/>
              </w:rPr>
            </w:pPr>
          </w:p>
          <w:p>
            <w:pPr>
              <w:spacing w:after="0"/>
              <w:jc w:val="center"/>
              <w:rPr>
                <w:sz w:val="24"/>
                <w:vertAlign w:val="baseline"/>
              </w:rPr>
            </w:pPr>
          </w:p>
          <w:p>
            <w:pPr>
              <w:spacing w:after="0"/>
              <w:jc w:val="center"/>
              <w:rPr>
                <w:sz w:val="24"/>
                <w:vertAlign w:val="baseline"/>
              </w:rPr>
            </w:pPr>
          </w:p>
          <w:p>
            <w:pPr>
              <w:spacing w:after="0"/>
              <w:jc w:val="center"/>
              <w:rPr>
                <w:sz w:val="24"/>
                <w:vertAlign w:val="baseline"/>
              </w:rPr>
            </w:pPr>
          </w:p>
          <w:p>
            <w:pPr>
              <w:spacing w:after="0"/>
              <w:jc w:val="center"/>
              <w:rPr>
                <w:sz w:val="24"/>
                <w:vertAlign w:val="baseline"/>
              </w:rPr>
            </w:pPr>
          </w:p>
          <w:p>
            <w:pPr>
              <w:spacing w:after="0"/>
              <w:jc w:val="center"/>
              <w:rPr>
                <w:sz w:val="24"/>
                <w:vertAlign w:val="baseline"/>
              </w:rPr>
            </w:pPr>
          </w:p>
          <w:p>
            <w:pPr>
              <w:spacing w:after="0"/>
              <w:jc w:val="center"/>
              <w:rPr>
                <w:sz w:val="24"/>
                <w:vertAlign w:val="baseline"/>
              </w:rPr>
            </w:pPr>
          </w:p>
          <w:p>
            <w:pPr>
              <w:spacing w:after="0"/>
              <w:jc w:val="center"/>
              <w:rPr>
                <w:sz w:val="24"/>
                <w:vertAlign w:val="baseline"/>
              </w:rPr>
            </w:pPr>
          </w:p>
          <w:p>
            <w:pPr>
              <w:spacing w:after="0"/>
              <w:jc w:val="center"/>
              <w:rPr>
                <w:sz w:val="24"/>
                <w:vertAlign w:val="baseline"/>
              </w:rPr>
            </w:pPr>
          </w:p>
          <w:p>
            <w:pPr>
              <w:spacing w:after="0"/>
              <w:jc w:val="center"/>
              <w:rPr>
                <w:sz w:val="24"/>
                <w:vertAlign w:val="baseline"/>
              </w:rPr>
            </w:pPr>
          </w:p>
          <w:p>
            <w:pPr>
              <w:spacing w:after="0"/>
              <w:jc w:val="center"/>
              <w:rPr>
                <w:sz w:val="24"/>
                <w:vertAlign w:val="baseline"/>
              </w:rPr>
            </w:pPr>
          </w:p>
          <w:p>
            <w:pPr>
              <w:spacing w:after="0"/>
              <w:jc w:val="center"/>
              <w:rPr>
                <w:sz w:val="24"/>
                <w:vertAlign w:val="baseline"/>
              </w:rPr>
            </w:pPr>
          </w:p>
          <w:p>
            <w:pPr>
              <w:spacing w:after="0"/>
              <w:jc w:val="center"/>
              <w:rPr>
                <w:sz w:val="24"/>
                <w:vertAlign w:val="baseline"/>
              </w:rPr>
            </w:pPr>
          </w:p>
          <w:p>
            <w:pPr>
              <w:spacing w:after="0"/>
              <w:jc w:val="both"/>
              <w:rPr>
                <w:sz w:val="24"/>
                <w:vertAlign w:val="baseline"/>
              </w:rPr>
            </w:pPr>
          </w:p>
          <w:p>
            <w:pPr>
              <w:spacing w:after="0"/>
              <w:jc w:val="center"/>
              <w:rPr>
                <w:sz w:val="24"/>
                <w:vertAlign w:val="baseline"/>
              </w:rPr>
            </w:pPr>
          </w:p>
          <w:p>
            <w:pPr>
              <w:spacing w:after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主要负责人签字：</w:t>
            </w: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 xml:space="preserve">                单位公章</w:t>
            </w:r>
          </w:p>
          <w:p>
            <w:pPr>
              <w:spacing w:after="0"/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spacing w:after="0"/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spacing w:after="0"/>
              <w:ind w:firstLine="2800" w:firstLineChars="1000"/>
              <w:jc w:val="both"/>
              <w:rPr>
                <w:rFonts w:hint="default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 xml:space="preserve">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401" w:type="dxa"/>
            <w:vAlign w:val="center"/>
          </w:tcPr>
          <w:p>
            <w:pPr>
              <w:spacing w:after="0"/>
              <w:jc w:val="center"/>
              <w:rPr>
                <w:rFonts w:hint="eastAsia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学会常务理事会办公会审核意见</w:t>
            </w:r>
          </w:p>
        </w:tc>
        <w:tc>
          <w:tcPr>
            <w:tcW w:w="7565" w:type="dxa"/>
          </w:tcPr>
          <w:p>
            <w:pPr>
              <w:spacing w:after="0"/>
              <w:rPr>
                <w:sz w:val="24"/>
                <w:vertAlign w:val="baseline"/>
              </w:rPr>
            </w:pPr>
          </w:p>
          <w:p>
            <w:pPr>
              <w:spacing w:after="0"/>
              <w:rPr>
                <w:sz w:val="24"/>
                <w:vertAlign w:val="baseline"/>
              </w:rPr>
            </w:pPr>
          </w:p>
          <w:p>
            <w:pPr>
              <w:spacing w:after="0"/>
              <w:rPr>
                <w:sz w:val="24"/>
                <w:vertAlign w:val="baseline"/>
              </w:rPr>
            </w:pPr>
          </w:p>
          <w:p>
            <w:pPr>
              <w:spacing w:after="0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vertAlign w:val="baseline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 xml:space="preserve">        负责人签字：</w:t>
            </w:r>
          </w:p>
          <w:p>
            <w:pPr>
              <w:spacing w:after="0"/>
              <w:rPr>
                <w:rFonts w:hint="default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             年      月       日</w:t>
            </w:r>
          </w:p>
        </w:tc>
      </w:tr>
    </w:tbl>
    <w:p>
      <w:pPr>
        <w:spacing w:after="0"/>
        <w:rPr>
          <w:sz w:val="24"/>
        </w:rPr>
      </w:pPr>
    </w:p>
    <w:p>
      <w:pPr>
        <w:spacing w:after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 xml:space="preserve">                                                         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中华人民共和国国史学会办公室制</w:t>
      </w:r>
    </w:p>
    <w:p>
      <w:pPr>
        <w:spacing w:after="0"/>
        <w:ind w:left="5760" w:hanging="6720" w:hangingChars="2400"/>
        <w:rPr>
          <w:rFonts w:hint="eastAsia" w:ascii="楷体" w:hAnsi="楷体" w:eastAsia="楷体" w:cs="楷体"/>
          <w:sz w:val="28"/>
          <w:szCs w:val="28"/>
          <w:lang w:val="en-US" w:eastAsia="zh-CN"/>
        </w:rPr>
        <w:sectPr>
          <w:type w:val="continuous"/>
          <w:pgSz w:w="11910" w:h="16840"/>
          <w:pgMar w:top="1580" w:right="1580" w:bottom="280" w:left="1580" w:header="720" w:footer="720" w:gutter="0"/>
          <w:cols w:space="720" w:num="1"/>
        </w:sect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  2023年1月18日</w:t>
      </w:r>
    </w:p>
    <w:p/>
    <w:sectPr>
      <w:pgSz w:w="11910" w:h="16840"/>
      <w:pgMar w:top="158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光中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zhmZGZkOWVhMTA3NmIxMjlmY2U1NGQ3NmM2MmIifQ=="/>
    <w:docVar w:name="KSO_WPS_MARK_KEY" w:val="a5d43f75-32d8-4eb5-ad6f-37d159e97e84"/>
  </w:docVars>
  <w:rsids>
    <w:rsidRoot w:val="00000000"/>
    <w:rsid w:val="4FA202B3"/>
    <w:rsid w:val="54664599"/>
    <w:rsid w:val="6E106102"/>
    <w:rsid w:val="78405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36"/>
      <w:szCs w:val="36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97</Characters>
  <TotalTime>140</TotalTime>
  <ScaleCrop>false</ScaleCrop>
  <LinksUpToDate>false</LinksUpToDate>
  <CharactersWithSpaces>418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2023-01-18T08:26:00Z</dcterms:created>
  <dc:creator>lij</dc:creator>
  <cp:lastModifiedBy>栗之</cp:lastModifiedBy>
  <cp:lastPrinted>2023-01-19T05:01:00Z</cp:lastPrinted>
  <dcterms:modified xsi:type="dcterms:W3CDTF">2023-01-31T03:28:14Z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2023-01-18T00:00:00Z</vt:filetime>
  </property>
  <property fmtid="{D5CDD505-2E9C-101B-9397-08002B2CF9AE}" pid="5" name="KSOProductBuildVer">
    <vt:lpwstr>2052-11.1.0.12970</vt:lpwstr>
  </property>
  <property fmtid="{D5CDD505-2E9C-101B-9397-08002B2CF9AE}" pid="6" name="ICV">
    <vt:lpwstr>D7040593E850441BACA6A9CFE84FAEF7</vt:lpwstr>
  </property>
</Properties>
</file>